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53F29D">
      <w:pPr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附件一</w:t>
      </w:r>
    </w:p>
    <w:p w14:paraId="2173895E">
      <w:pPr>
        <w:spacing w:line="480" w:lineRule="auto"/>
        <w:jc w:val="center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承诺报价函</w:t>
      </w:r>
    </w:p>
    <w:p w14:paraId="5A68884F">
      <w:pPr>
        <w:spacing w:line="480" w:lineRule="auto"/>
        <w:jc w:val="center"/>
        <w:rPr>
          <w:rFonts w:ascii="仿宋" w:hAnsi="仿宋" w:eastAsia="仿宋" w:cs="仿宋"/>
          <w:b/>
          <w:sz w:val="32"/>
          <w:szCs w:val="32"/>
        </w:rPr>
      </w:pPr>
    </w:p>
    <w:p w14:paraId="42EC09C2">
      <w:pPr>
        <w:spacing w:line="480" w:lineRule="auto"/>
        <w:jc w:val="lef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四川卓顿建筑工程有限公司：</w:t>
      </w:r>
    </w:p>
    <w:p w14:paraId="2F6D5E96">
      <w:pPr>
        <w:ind w:firstLine="548" w:firstLineChars="196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根据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宜宾市翠屏区国、省考核断面水质提升项目（双谊镇新建人工湿地及配套管网建设项目）-在产企业配套管网工程（暂定）材料采购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(项目名称）</w:t>
      </w:r>
      <w:r>
        <w:rPr>
          <w:rFonts w:hint="eastAsia" w:ascii="仿宋" w:hAnsi="仿宋" w:eastAsia="仿宋" w:cs="仿宋"/>
          <w:bCs/>
          <w:sz w:val="28"/>
          <w:szCs w:val="28"/>
        </w:rPr>
        <w:t>询价公告要求，我方现郑重承诺如下：</w:t>
      </w:r>
    </w:p>
    <w:p w14:paraId="3CD6EFB9">
      <w:pPr>
        <w:numPr>
          <w:ilvl w:val="0"/>
          <w:numId w:val="1"/>
        </w:numPr>
        <w:spacing w:line="360" w:lineRule="auto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我方已认真阅读并接受本询价公告的所有要求。</w:t>
      </w:r>
    </w:p>
    <w:p w14:paraId="219CFAC3">
      <w:pPr>
        <w:spacing w:line="360" w:lineRule="auto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二、我方对上述承诺的内容事项真实性负责。如经查实上述承诺的内容事项存在虚假，我方愿意接受</w:t>
      </w:r>
      <w:bookmarkStart w:id="0" w:name="_GoBack"/>
      <w:bookmarkEnd w:id="0"/>
      <w:r>
        <w:rPr>
          <w:rFonts w:hint="eastAsia" w:ascii="仿宋" w:hAnsi="仿宋" w:eastAsia="仿宋" w:cs="仿宋"/>
          <w:bCs/>
          <w:sz w:val="28"/>
          <w:szCs w:val="28"/>
        </w:rPr>
        <w:t>以提供虚假材料谋取中标被追究法律责任。</w:t>
      </w:r>
    </w:p>
    <w:p w14:paraId="544A6195">
      <w:pPr>
        <w:widowControl/>
        <w:numPr>
          <w:ilvl w:val="0"/>
          <w:numId w:val="0"/>
        </w:numPr>
        <w:spacing w:line="360" w:lineRule="auto"/>
        <w:ind w:firstLine="560" w:firstLineChars="200"/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三、我方仔细研究了询价公告和项目的基本情况，根据本公司的实际情况，本公司最终报价为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以财评金额（若有）为基础且业主审定后并经采购人审核确定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的金额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下浮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 xml:space="preserve">       %</w:t>
      </w:r>
      <w:r>
        <w:rPr>
          <w:rFonts w:hint="eastAsia" w:ascii="仿宋" w:hAnsi="仿宋" w:eastAsia="仿宋" w:cs="仿宋"/>
          <w:bCs/>
          <w:sz w:val="28"/>
          <w:szCs w:val="28"/>
          <w:u w:val="none"/>
          <w:lang w:val="en-US" w:eastAsia="zh-CN"/>
        </w:rPr>
        <w:t>（增值税税率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Cs/>
          <w:sz w:val="28"/>
          <w:szCs w:val="28"/>
          <w:u w:val="none"/>
          <w:lang w:val="en-US" w:eastAsia="zh-CN"/>
        </w:rPr>
        <w:t>%）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。</w:t>
      </w:r>
    </w:p>
    <w:p w14:paraId="4FE9292E">
      <w:pPr>
        <w:widowControl/>
        <w:numPr>
          <w:ilvl w:val="0"/>
          <w:numId w:val="0"/>
        </w:numPr>
        <w:spacing w:line="360" w:lineRule="auto"/>
        <w:ind w:firstLine="1120" w:firstLineChars="400"/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</w:pPr>
    </w:p>
    <w:p w14:paraId="08C447FB">
      <w:pPr>
        <w:ind w:firstLine="420" w:firstLineChars="200"/>
      </w:pPr>
    </w:p>
    <w:p w14:paraId="2D60C9EA">
      <w:pPr>
        <w:pStyle w:val="6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单位名称：（盖单位章）                 </w:t>
      </w:r>
    </w:p>
    <w:p w14:paraId="7F964491">
      <w:pPr>
        <w:spacing w:line="500" w:lineRule="exact"/>
        <w:ind w:firstLine="5880" w:firstLineChars="21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</w:rPr>
        <w:t xml:space="preserve">年  月  日   </w:t>
      </w:r>
    </w:p>
    <w:p w14:paraId="4E93FDBB">
      <w:pPr>
        <w:pStyle w:val="3"/>
        <w:ind w:firstLine="280"/>
        <w:rPr>
          <w:rFonts w:ascii="仿宋" w:hAnsi="仿宋" w:eastAsia="仿宋" w:cs="仿宋"/>
          <w:sz w:val="28"/>
          <w:szCs w:val="28"/>
        </w:rPr>
      </w:pPr>
    </w:p>
    <w:p w14:paraId="318EAB6F">
      <w:pPr>
        <w:pStyle w:val="6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联系人：</w:t>
      </w:r>
    </w:p>
    <w:p w14:paraId="147210C3">
      <w:pPr>
        <w:pStyle w:val="6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电话：</w:t>
      </w:r>
    </w:p>
    <w:p w14:paraId="0D4DB3EF">
      <w:pPr>
        <w:pStyle w:val="6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7165CA0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1184B5"/>
    <w:multiLevelType w:val="singleLevel"/>
    <w:tmpl w:val="421184B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22269F"/>
    <w:rsid w:val="18883C06"/>
    <w:rsid w:val="1E2B5F1C"/>
    <w:rsid w:val="2422269F"/>
    <w:rsid w:val="28616AD6"/>
    <w:rsid w:val="3CDE6FFD"/>
    <w:rsid w:val="5C01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ascii="Times New Roman"/>
    </w:rPr>
  </w:style>
  <w:style w:type="paragraph" w:styleId="3">
    <w:name w:val="Body Text First Indent"/>
    <w:basedOn w:val="2"/>
    <w:unhideWhenUsed/>
    <w:qFormat/>
    <w:uiPriority w:val="99"/>
    <w:pPr>
      <w:ind w:firstLine="420" w:firstLineChars="100"/>
    </w:pPr>
  </w:style>
  <w:style w:type="paragraph" w:customStyle="1" w:styleId="6">
    <w:name w:val="普通(网站) New"/>
    <w:basedOn w:val="7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</w:rPr>
  </w:style>
  <w:style w:type="paragraph" w:customStyle="1" w:styleId="7">
    <w:name w:val="正文 New New New New New New New New New New New New New New New New New New New New New New New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292</Words>
  <Characters>295</Characters>
  <Lines>0</Lines>
  <Paragraphs>0</Paragraphs>
  <TotalTime>0</TotalTime>
  <ScaleCrop>false</ScaleCrop>
  <LinksUpToDate>false</LinksUpToDate>
  <CharactersWithSpaces>332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2025-01-14T06:45:00Z</dcterms:created>
  <dc:creator>E rose Again</dc:creator>
  <cp:lastModifiedBy>.．ｚ-ｄ︶ㄣ</cp:lastModifiedBy>
  <cp:lastPrinted>2025-01-16T03:17:00Z</cp:lastPrinted>
  <dcterms:modified xsi:type="dcterms:W3CDTF">2025-01-21T06:42:12Z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4DD2D1883A0045E08638C8EEA5EB6E57_11</vt:lpwstr>
  </property>
  <property fmtid="{D5CDD505-2E9C-101B-9397-08002B2CF9AE}" pid="4" name="KSOTemplateDocerSaveRecord">
    <vt:lpwstr>eyJoZGlkIjoiNmU5NWU4ZmVhMzZhMDFiYmYxNTZlNDgxMDQ4YTgwMzEiLCJ1c2VySWQiOiIxOTI1NjUyNzEifQ==</vt:lpwstr>
  </property>
</Properties>
</file>